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18" w:rsidRDefault="00514018" w:rsidP="0051401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C5B5B"/>
          <w:sz w:val="18"/>
          <w:szCs w:val="18"/>
          <w:u w:val="single"/>
        </w:rPr>
      </w:pPr>
    </w:p>
    <w:p w:rsidR="00514018" w:rsidRPr="00AF0E1C" w:rsidRDefault="00514018" w:rsidP="0051401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C5B5B"/>
          <w:sz w:val="36"/>
          <w:szCs w:val="36"/>
          <w:u w:val="single"/>
        </w:rPr>
      </w:pPr>
      <w:r w:rsidRPr="00AF0E1C">
        <w:rPr>
          <w:rFonts w:ascii="Arial" w:eastAsia="Times New Roman" w:hAnsi="Arial" w:cs="Arial"/>
          <w:color w:val="5C5B5B"/>
          <w:sz w:val="36"/>
          <w:szCs w:val="36"/>
          <w:u w:val="single"/>
        </w:rPr>
        <w:t>Voice Deal - Home</w:t>
      </w:r>
    </w:p>
    <w:p w:rsidR="00514018" w:rsidRDefault="00514018" w:rsidP="0051401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C5B5B"/>
          <w:sz w:val="18"/>
          <w:szCs w:val="18"/>
        </w:rPr>
      </w:pPr>
    </w:p>
    <w:p w:rsidR="00514018" w:rsidRPr="00514018" w:rsidRDefault="00514018" w:rsidP="0051401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C5B5B"/>
          <w:sz w:val="18"/>
          <w:szCs w:val="18"/>
        </w:rPr>
      </w:pPr>
      <w:r>
        <w:rPr>
          <w:rFonts w:ascii="Arial" w:eastAsia="Times New Roman" w:hAnsi="Arial" w:cs="Arial"/>
          <w:noProof/>
          <w:color w:val="5C5B5B"/>
          <w:sz w:val="18"/>
          <w:szCs w:val="18"/>
        </w:rPr>
        <w:drawing>
          <wp:inline distT="0" distB="0" distL="0" distR="0">
            <wp:extent cx="1314450" cy="1238250"/>
            <wp:effectExtent l="19050" t="0" r="0" b="0"/>
            <wp:docPr id="1" name="Picture 1" descr="Picture of COLT48 Voice Deal 48">
              <a:hlinkClick xmlns:a="http://schemas.openxmlformats.org/drawingml/2006/main" r:id="rId4" tooltip="&quot;Show details for COLT48 Voice Deal 4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of COLT48 Voice Deal 48">
                      <a:hlinkClick r:id="rId4" tooltip="&quot;Show details for COLT48 Voice Deal 4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018" w:rsidRPr="00514018" w:rsidRDefault="00514018" w:rsidP="00514018">
      <w:pPr>
        <w:shd w:val="clear" w:color="auto" w:fill="FFFFFF"/>
        <w:spacing w:beforeAutospacing="1" w:after="0" w:afterAutospacing="1" w:line="240" w:lineRule="auto"/>
        <w:textAlignment w:val="top"/>
        <w:outlineLvl w:val="1"/>
        <w:rPr>
          <w:rFonts w:ascii="Arial" w:eastAsia="Times New Roman" w:hAnsi="Arial" w:cs="Arial"/>
          <w:color w:val="5C5B5B"/>
          <w:sz w:val="18"/>
          <w:szCs w:val="18"/>
        </w:rPr>
      </w:pPr>
      <w:hyperlink r:id="rId6" w:history="1">
        <w:r w:rsidRPr="00514018">
          <w:rPr>
            <w:rFonts w:ascii="Arial" w:eastAsia="Times New Roman" w:hAnsi="Arial" w:cs="Arial"/>
            <w:b/>
            <w:bCs/>
            <w:color w:val="5C5B5B"/>
            <w:sz w:val="18"/>
            <w:szCs w:val="18"/>
          </w:rPr>
          <w:t>COLT48 Voice Deal 48</w:t>
        </w:r>
      </w:hyperlink>
    </w:p>
    <w:p w:rsidR="00514018" w:rsidRPr="00514018" w:rsidRDefault="00514018" w:rsidP="0051401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C5B5B"/>
          <w:sz w:val="18"/>
          <w:szCs w:val="18"/>
        </w:rPr>
      </w:pPr>
      <w:r w:rsidRPr="00514018">
        <w:rPr>
          <w:rFonts w:ascii="Arial" w:eastAsia="Times New Roman" w:hAnsi="Arial" w:cs="Arial"/>
          <w:color w:val="5C5B5B"/>
          <w:sz w:val="18"/>
          <w:szCs w:val="18"/>
        </w:rPr>
        <w:t>- ZERO charge on TM Fixed Line rental</w:t>
      </w:r>
      <w:r w:rsidRPr="00514018">
        <w:rPr>
          <w:rFonts w:ascii="Arial" w:eastAsia="Times New Roman" w:hAnsi="Arial" w:cs="Arial"/>
          <w:color w:val="5C5B5B"/>
          <w:sz w:val="18"/>
          <w:szCs w:val="18"/>
        </w:rPr>
        <w:br/>
        <w:t>- FREE calls to TM Fixed Line nationwide</w:t>
      </w:r>
      <w:r w:rsidRPr="00514018">
        <w:rPr>
          <w:rFonts w:ascii="Arial" w:eastAsia="Times New Roman" w:hAnsi="Arial" w:cs="Arial"/>
          <w:color w:val="5C5B5B"/>
          <w:sz w:val="18"/>
          <w:szCs w:val="18"/>
        </w:rPr>
        <w:br/>
        <w:t xml:space="preserve">- FREE minutes for calls to mobile (depending on the package subscribed) </w:t>
      </w:r>
    </w:p>
    <w:p w:rsidR="00514018" w:rsidRPr="00514018" w:rsidRDefault="00514018" w:rsidP="00514018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5C5B5B"/>
          <w:sz w:val="18"/>
          <w:szCs w:val="18"/>
        </w:rPr>
      </w:pPr>
      <w:r w:rsidRPr="00514018">
        <w:rPr>
          <w:rFonts w:ascii="Arial" w:eastAsia="Times New Roman" w:hAnsi="Arial" w:cs="Arial"/>
          <w:color w:val="5C5B5B"/>
          <w:sz w:val="18"/>
          <w:szCs w:val="18"/>
        </w:rPr>
        <w:t xml:space="preserve">RM48.00 </w:t>
      </w:r>
    </w:p>
    <w:p w:rsidR="00514018" w:rsidRPr="00514018" w:rsidRDefault="00514018" w:rsidP="0051401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C5B5B"/>
          <w:sz w:val="18"/>
          <w:szCs w:val="18"/>
        </w:rPr>
      </w:pPr>
      <w:r>
        <w:rPr>
          <w:rFonts w:ascii="Arial" w:eastAsia="Times New Roman" w:hAnsi="Arial" w:cs="Arial"/>
          <w:noProof/>
          <w:color w:val="5C5B5B"/>
          <w:sz w:val="18"/>
          <w:szCs w:val="18"/>
        </w:rPr>
        <w:drawing>
          <wp:inline distT="0" distB="0" distL="0" distR="0">
            <wp:extent cx="1314450" cy="1238250"/>
            <wp:effectExtent l="19050" t="0" r="0" b="0"/>
            <wp:docPr id="2" name="Picture 2" descr="Picture of COLT68 Voice Deal 68">
              <a:hlinkClick xmlns:a="http://schemas.openxmlformats.org/drawingml/2006/main" r:id="rId7" tooltip="&quot;Show details for COLT68 Voice Deal 6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of COLT68 Voice Deal 68">
                      <a:hlinkClick r:id="rId7" tooltip="&quot;Show details for COLT68 Voice Deal 6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018" w:rsidRPr="00514018" w:rsidRDefault="00514018" w:rsidP="00514018">
      <w:pPr>
        <w:shd w:val="clear" w:color="auto" w:fill="FFFFFF"/>
        <w:spacing w:beforeAutospacing="1" w:after="0" w:afterAutospacing="1" w:line="240" w:lineRule="auto"/>
        <w:textAlignment w:val="top"/>
        <w:outlineLvl w:val="1"/>
        <w:rPr>
          <w:rFonts w:ascii="Arial" w:eastAsia="Times New Roman" w:hAnsi="Arial" w:cs="Arial"/>
          <w:color w:val="5C5B5B"/>
          <w:sz w:val="18"/>
          <w:szCs w:val="18"/>
        </w:rPr>
      </w:pPr>
      <w:hyperlink r:id="rId9" w:history="1">
        <w:r w:rsidRPr="00514018">
          <w:rPr>
            <w:rFonts w:ascii="Arial" w:eastAsia="Times New Roman" w:hAnsi="Arial" w:cs="Arial"/>
            <w:b/>
            <w:bCs/>
            <w:color w:val="5C5B5B"/>
            <w:sz w:val="18"/>
            <w:szCs w:val="18"/>
          </w:rPr>
          <w:t>COLT68 Voice Deal 68</w:t>
        </w:r>
      </w:hyperlink>
    </w:p>
    <w:p w:rsidR="00514018" w:rsidRPr="00514018" w:rsidRDefault="00514018" w:rsidP="0051401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C5B5B"/>
          <w:sz w:val="18"/>
          <w:szCs w:val="18"/>
        </w:rPr>
      </w:pPr>
      <w:r w:rsidRPr="00514018">
        <w:rPr>
          <w:rFonts w:ascii="Arial" w:eastAsia="Times New Roman" w:hAnsi="Arial" w:cs="Arial"/>
          <w:color w:val="5C5B5B"/>
          <w:sz w:val="18"/>
          <w:szCs w:val="18"/>
        </w:rPr>
        <w:t>- ZERO charge on TM Fixed Line rental</w:t>
      </w:r>
      <w:r w:rsidRPr="00514018">
        <w:rPr>
          <w:rFonts w:ascii="Arial" w:eastAsia="Times New Roman" w:hAnsi="Arial" w:cs="Arial"/>
          <w:color w:val="5C5B5B"/>
          <w:sz w:val="18"/>
          <w:szCs w:val="18"/>
        </w:rPr>
        <w:br/>
        <w:t>- FREE calls to TM Fixed Line nationwide</w:t>
      </w:r>
      <w:r w:rsidRPr="00514018">
        <w:rPr>
          <w:rFonts w:ascii="Arial" w:eastAsia="Times New Roman" w:hAnsi="Arial" w:cs="Arial"/>
          <w:color w:val="5C5B5B"/>
          <w:sz w:val="18"/>
          <w:szCs w:val="18"/>
        </w:rPr>
        <w:br/>
        <w:t xml:space="preserve">- FREE minutes for calls to mobile (depending on the package subscribed) </w:t>
      </w:r>
    </w:p>
    <w:p w:rsidR="00514018" w:rsidRPr="00514018" w:rsidRDefault="00514018" w:rsidP="00514018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olor w:val="5C5B5B"/>
          <w:sz w:val="18"/>
          <w:szCs w:val="18"/>
        </w:rPr>
      </w:pPr>
      <w:r w:rsidRPr="00514018">
        <w:rPr>
          <w:rFonts w:ascii="Arial" w:eastAsia="Times New Roman" w:hAnsi="Arial" w:cs="Arial"/>
          <w:color w:val="5C5B5B"/>
          <w:sz w:val="18"/>
          <w:szCs w:val="18"/>
        </w:rPr>
        <w:t xml:space="preserve">RM68.00 </w:t>
      </w:r>
    </w:p>
    <w:p w:rsidR="00841F3C" w:rsidRDefault="00841F3C"/>
    <w:p w:rsidR="00514018" w:rsidRDefault="00514018"/>
    <w:p w:rsidR="00514018" w:rsidRDefault="00514018"/>
    <w:p w:rsidR="00514018" w:rsidRDefault="00514018"/>
    <w:p w:rsidR="00514018" w:rsidRDefault="00514018"/>
    <w:p w:rsidR="00514018" w:rsidRDefault="00514018"/>
    <w:p w:rsidR="00514018" w:rsidRDefault="00514018"/>
    <w:p w:rsidR="00514018" w:rsidRDefault="00514018"/>
    <w:p w:rsidR="00514018" w:rsidRDefault="00514018"/>
    <w:p w:rsidR="00514018" w:rsidRDefault="00514018"/>
    <w:p w:rsidR="00514018" w:rsidRPr="00AF0E1C" w:rsidRDefault="00514018">
      <w:pPr>
        <w:rPr>
          <w:sz w:val="36"/>
          <w:szCs w:val="36"/>
          <w:u w:val="single"/>
        </w:rPr>
      </w:pPr>
      <w:r w:rsidRPr="00AF0E1C">
        <w:rPr>
          <w:sz w:val="36"/>
          <w:szCs w:val="36"/>
          <w:u w:val="single"/>
        </w:rPr>
        <w:t>Voice Deal – Business</w:t>
      </w:r>
    </w:p>
    <w:p w:rsidR="00514018" w:rsidRDefault="00514018">
      <w:pPr>
        <w:rPr>
          <w:u w:val="single"/>
        </w:rPr>
      </w:pPr>
    </w:p>
    <w:p w:rsidR="00514018" w:rsidRPr="00514018" w:rsidRDefault="00514018" w:rsidP="00514018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5C5B5B"/>
          <w:sz w:val="18"/>
          <w:szCs w:val="18"/>
        </w:rPr>
      </w:pPr>
      <w:r>
        <w:rPr>
          <w:rFonts w:ascii="Arial" w:eastAsia="Times New Roman" w:hAnsi="Arial" w:cs="Arial"/>
          <w:noProof/>
          <w:color w:val="5C5B5B"/>
          <w:sz w:val="18"/>
          <w:szCs w:val="18"/>
        </w:rPr>
        <w:drawing>
          <wp:inline distT="0" distB="0" distL="0" distR="0">
            <wp:extent cx="1857375" cy="1238250"/>
            <wp:effectExtent l="19050" t="0" r="9525" b="0"/>
            <wp:docPr id="5" name="Picture 5" descr="Picture of Telephony - Business Line">
              <a:hlinkClick xmlns:a="http://schemas.openxmlformats.org/drawingml/2006/main" r:id="rId10" tooltip="&quot;Show details for Telephony - Business Li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of Telephony - Business Line">
                      <a:hlinkClick r:id="rId10" tooltip="&quot;Show details for Telephony - Business Li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018" w:rsidRPr="00514018" w:rsidRDefault="00514018" w:rsidP="00514018">
      <w:pPr>
        <w:shd w:val="clear" w:color="auto" w:fill="FFFFFF"/>
        <w:spacing w:beforeAutospacing="1" w:after="0" w:afterAutospacing="1" w:line="240" w:lineRule="auto"/>
        <w:textAlignment w:val="top"/>
        <w:outlineLvl w:val="1"/>
        <w:rPr>
          <w:rFonts w:ascii="Arial" w:eastAsia="Times New Roman" w:hAnsi="Arial" w:cs="Arial"/>
          <w:color w:val="5C5B5B"/>
          <w:sz w:val="18"/>
          <w:szCs w:val="18"/>
        </w:rPr>
      </w:pPr>
      <w:hyperlink r:id="rId12" w:history="1">
        <w:r w:rsidRPr="00514018">
          <w:rPr>
            <w:rFonts w:ascii="Arial" w:eastAsia="Times New Roman" w:hAnsi="Arial" w:cs="Arial"/>
            <w:b/>
            <w:bCs/>
            <w:color w:val="5C5B5B"/>
            <w:sz w:val="18"/>
            <w:szCs w:val="18"/>
          </w:rPr>
          <w:t>Telephony - Business Line</w:t>
        </w:r>
      </w:hyperlink>
    </w:p>
    <w:p w:rsidR="00514018" w:rsidRPr="00514018" w:rsidRDefault="00514018" w:rsidP="00514018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olor w:val="5C5B5B"/>
          <w:sz w:val="18"/>
          <w:szCs w:val="18"/>
        </w:rPr>
      </w:pPr>
      <w:r w:rsidRPr="00514018">
        <w:rPr>
          <w:rFonts w:ascii="Arial" w:eastAsia="Times New Roman" w:hAnsi="Arial" w:cs="Arial"/>
          <w:color w:val="5C5B5B"/>
          <w:sz w:val="18"/>
          <w:szCs w:val="18"/>
        </w:rPr>
        <w:t>RM78.00</w:t>
      </w:r>
    </w:p>
    <w:p w:rsidR="00514018" w:rsidRDefault="00514018">
      <w:pPr>
        <w:rPr>
          <w:u w:val="single"/>
        </w:rPr>
      </w:pPr>
    </w:p>
    <w:p w:rsidR="00514018" w:rsidRPr="00514018" w:rsidRDefault="00514018">
      <w:pPr>
        <w:rPr>
          <w:u w:val="single"/>
        </w:rPr>
      </w:pPr>
    </w:p>
    <w:p w:rsidR="00514018" w:rsidRDefault="00514018" w:rsidP="00514018">
      <w:pPr>
        <w:pStyle w:val="Heading4"/>
        <w:shd w:val="clear" w:color="auto" w:fill="FFFFFF"/>
        <w:rPr>
          <w:color w:val="5C5B5B"/>
        </w:rPr>
      </w:pPr>
      <w:r>
        <w:rPr>
          <w:color w:val="5C5B5B"/>
        </w:rPr>
        <w:t>Telephony - Business Line</w:t>
      </w:r>
    </w:p>
    <w:p w:rsidR="00514018" w:rsidRDefault="00514018" w:rsidP="00514018">
      <w:pPr>
        <w:pStyle w:val="brand-product-price"/>
        <w:shd w:val="clear" w:color="auto" w:fill="FFFFFF"/>
        <w:rPr>
          <w:rFonts w:ascii="Arial" w:hAnsi="Arial" w:cs="Arial"/>
          <w:color w:val="5C5B5B"/>
          <w:sz w:val="18"/>
          <w:szCs w:val="18"/>
        </w:rPr>
      </w:pPr>
      <w:r>
        <w:rPr>
          <w:rFonts w:ascii="Arial" w:hAnsi="Arial" w:cs="Arial"/>
          <w:color w:val="5C5B5B"/>
          <w:sz w:val="18"/>
          <w:szCs w:val="18"/>
        </w:rPr>
        <w:t xml:space="preserve">RM78.00 </w:t>
      </w:r>
    </w:p>
    <w:p w:rsidR="00514018" w:rsidRDefault="00514018" w:rsidP="00514018">
      <w:pPr>
        <w:shd w:val="clear" w:color="auto" w:fill="EFEEEF"/>
        <w:rPr>
          <w:rFonts w:ascii="Arial" w:hAnsi="Arial" w:cs="Arial"/>
          <w:b/>
          <w:bCs/>
          <w:color w:val="5C5B5B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Features &amp; Benefits:</w:t>
      </w:r>
    </w:p>
    <w:p w:rsidR="00514018" w:rsidRDefault="00514018" w:rsidP="00514018">
      <w:pPr>
        <w:shd w:val="clear" w:color="auto" w:fill="F7D99A"/>
        <w:rPr>
          <w:rFonts w:ascii="Arial" w:hAnsi="Arial" w:cs="Arial"/>
          <w:b/>
          <w:bCs/>
          <w:color w:val="5C5B5B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FREE monthly line rental</w:t>
      </w:r>
    </w:p>
    <w:p w:rsidR="00514018" w:rsidRDefault="00514018" w:rsidP="00514018">
      <w:pPr>
        <w:shd w:val="clear" w:color="auto" w:fill="FFC04F"/>
        <w:rPr>
          <w:rFonts w:ascii="Arial" w:hAnsi="Arial" w:cs="Arial"/>
          <w:b/>
          <w:bCs/>
          <w:color w:val="5C5B5B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FREE DECT Phone</w:t>
      </w:r>
    </w:p>
    <w:p w:rsidR="00514018" w:rsidRDefault="00514018" w:rsidP="00514018">
      <w:pPr>
        <w:shd w:val="clear" w:color="auto" w:fill="F7D99A"/>
        <w:rPr>
          <w:rFonts w:ascii="Arial" w:hAnsi="Arial" w:cs="Arial"/>
          <w:b/>
          <w:bCs/>
          <w:color w:val="5C5B5B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Low monthly commitment fee of RM78</w:t>
      </w:r>
    </w:p>
    <w:p w:rsidR="00514018" w:rsidRDefault="00514018" w:rsidP="00514018">
      <w:pPr>
        <w:shd w:val="clear" w:color="auto" w:fill="FFC04F"/>
        <w:rPr>
          <w:rFonts w:ascii="Arial" w:hAnsi="Arial" w:cs="Arial"/>
          <w:b/>
          <w:bCs/>
          <w:color w:val="5C5B5B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Low rates for call beyond the free usage</w:t>
      </w:r>
    </w:p>
    <w:p w:rsidR="00514018" w:rsidRDefault="00514018" w:rsidP="00514018">
      <w:pPr>
        <w:shd w:val="clear" w:color="auto" w:fill="F7D99A"/>
        <w:rPr>
          <w:rFonts w:ascii="Arial" w:hAnsi="Arial" w:cs="Arial"/>
          <w:b/>
          <w:bCs/>
          <w:color w:val="5C5B5B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5% discount on monthly commitment fee from the 13th months onwards.</w:t>
      </w:r>
    </w:p>
    <w:p w:rsidR="00514018" w:rsidRDefault="00514018" w:rsidP="00514018">
      <w:pPr>
        <w:shd w:val="clear" w:color="auto" w:fill="EFEEEF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Rates:</w:t>
      </w:r>
    </w:p>
    <w:p w:rsidR="00514018" w:rsidRDefault="00514018" w:rsidP="00514018">
      <w:pPr>
        <w:shd w:val="clear" w:color="auto" w:fill="F7D99A"/>
        <w:rPr>
          <w:rFonts w:ascii="Arial" w:hAnsi="Arial" w:cs="Arial"/>
          <w:b/>
          <w:bCs/>
          <w:color w:val="5C5B5B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Monthly Commitment Fee</w:t>
      </w:r>
    </w:p>
    <w:p w:rsidR="00514018" w:rsidRDefault="00514018" w:rsidP="00514018">
      <w:pPr>
        <w:shd w:val="clear" w:color="auto" w:fill="F7D99A"/>
        <w:rPr>
          <w:rFonts w:ascii="Arial" w:hAnsi="Arial" w:cs="Arial"/>
          <w:color w:val="5C5B5B"/>
          <w:sz w:val="18"/>
          <w:szCs w:val="18"/>
        </w:rPr>
      </w:pPr>
      <w:r>
        <w:rPr>
          <w:rStyle w:val="ms-rtethemefontface-tmap1"/>
          <w:rFonts w:ascii="Arial" w:hAnsi="Arial" w:cs="Arial"/>
          <w:color w:val="000000"/>
          <w:sz w:val="18"/>
          <w:szCs w:val="18"/>
        </w:rPr>
        <w:t>RM78</w:t>
      </w:r>
    </w:p>
    <w:p w:rsidR="00514018" w:rsidRDefault="00514018" w:rsidP="00514018">
      <w:pPr>
        <w:shd w:val="clear" w:color="auto" w:fill="FFC04F"/>
        <w:rPr>
          <w:rFonts w:ascii="Arial" w:hAnsi="Arial" w:cs="Arial"/>
          <w:b/>
          <w:bCs/>
          <w:color w:val="5C5B5B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Free Usage</w:t>
      </w:r>
    </w:p>
    <w:p w:rsidR="00514018" w:rsidRDefault="00514018" w:rsidP="00514018">
      <w:pPr>
        <w:shd w:val="clear" w:color="auto" w:fill="FFC04F"/>
        <w:rPr>
          <w:rFonts w:ascii="Arial" w:hAnsi="Arial" w:cs="Arial"/>
          <w:color w:val="5C5B5B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RM88 worth of call value at normal rates</w:t>
      </w:r>
    </w:p>
    <w:p w:rsidR="00514018" w:rsidRDefault="00514018" w:rsidP="00514018">
      <w:pPr>
        <w:shd w:val="clear" w:color="auto" w:fill="F7D99A"/>
        <w:rPr>
          <w:rFonts w:ascii="Arial" w:hAnsi="Arial" w:cs="Arial"/>
          <w:b/>
          <w:bCs/>
          <w:color w:val="5C5B5B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Beyond Call Rates</w:t>
      </w:r>
    </w:p>
    <w:p w:rsidR="00514018" w:rsidRPr="00AF0E1C" w:rsidRDefault="00514018" w:rsidP="00AF0E1C">
      <w:pPr>
        <w:shd w:val="clear" w:color="auto" w:fill="F7D99A"/>
        <w:rPr>
          <w:rFonts w:ascii="Arial" w:hAnsi="Arial" w:cs="Arial"/>
          <w:color w:val="5C5B5B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Local - 4sen/min </w:t>
      </w:r>
      <w:r>
        <w:rPr>
          <w:rFonts w:ascii="Arial" w:hAnsi="Arial" w:cs="Arial"/>
          <w:color w:val="5C5B5B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</w:rPr>
        <w:t>Fixed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line to fixed line (national) - 10sen/min </w:t>
      </w:r>
      <w:r>
        <w:rPr>
          <w:rFonts w:ascii="Arial" w:hAnsi="Arial" w:cs="Arial"/>
          <w:color w:val="5C5B5B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Fixed line to mobile - 15sen/min</w:t>
      </w:r>
    </w:p>
    <w:sectPr w:rsidR="00514018" w:rsidRPr="00AF0E1C" w:rsidSect="00841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4018"/>
    <w:rsid w:val="00514018"/>
    <w:rsid w:val="00841F3C"/>
    <w:rsid w:val="00A95C9E"/>
    <w:rsid w:val="00AF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3C"/>
  </w:style>
  <w:style w:type="paragraph" w:styleId="Heading2">
    <w:name w:val="heading 2"/>
    <w:basedOn w:val="Normal"/>
    <w:link w:val="Heading2Char"/>
    <w:uiPriority w:val="9"/>
    <w:qFormat/>
    <w:rsid w:val="00514018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0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4018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1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0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514018"/>
    <w:rPr>
      <w:b w:val="0"/>
      <w:bCs w:val="0"/>
      <w:strike w:val="0"/>
      <w:dstrike w:val="0"/>
      <w:color w:val="5C5B5B"/>
      <w:sz w:val="24"/>
      <w:szCs w:val="24"/>
      <w:u w:val="none"/>
      <w:effect w:val="none"/>
      <w:shd w:val="clear" w:color="auto" w:fill="auto"/>
      <w:vertAlign w:val="baseline"/>
    </w:rPr>
  </w:style>
  <w:style w:type="paragraph" w:customStyle="1" w:styleId="brand-product-price">
    <w:name w:val="brand-product-price"/>
    <w:basedOn w:val="Normal"/>
    <w:rsid w:val="0051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themefontface-tmap1">
    <w:name w:val="ms-rtethemefontface-tmap1"/>
    <w:basedOn w:val="DefaultParagraphFont"/>
    <w:rsid w:val="00514018"/>
  </w:style>
  <w:style w:type="character" w:customStyle="1" w:styleId="ata11y1">
    <w:name w:val="at_a11y1"/>
    <w:basedOn w:val="DefaultParagraphFont"/>
    <w:rsid w:val="00514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15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613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6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667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5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7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5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0F0F0"/>
                                                    <w:left w:val="single" w:sz="6" w:space="0" w:color="F0F0F0"/>
                                                    <w:bottom w:val="single" w:sz="6" w:space="0" w:color="F0F0F0"/>
                                                    <w:right w:val="single" w:sz="6" w:space="0" w:color="F0F0F0"/>
                                                  </w:divBdr>
                                                </w:div>
                                                <w:div w:id="10619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0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732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0F0F0"/>
                                                    <w:left w:val="single" w:sz="6" w:space="0" w:color="F0F0F0"/>
                                                    <w:bottom w:val="single" w:sz="6" w:space="0" w:color="F0F0F0"/>
                                                    <w:right w:val="single" w:sz="6" w:space="0" w:color="F0F0F0"/>
                                                  </w:divBdr>
                                                </w:div>
                                                <w:div w:id="33129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9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79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2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1602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9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0F0F0"/>
                                                    <w:left w:val="single" w:sz="6" w:space="0" w:color="F0F0F0"/>
                                                    <w:bottom w:val="single" w:sz="6" w:space="0" w:color="F0F0F0"/>
                                                    <w:right w:val="single" w:sz="6" w:space="0" w:color="F0F0F0"/>
                                                  </w:divBdr>
                                                </w:div>
                                                <w:div w:id="15056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30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0872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5485">
                      <w:marLeft w:val="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566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1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3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8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41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02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9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34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409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3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02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3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57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915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5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884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06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78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812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9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2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3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085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8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4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277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1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3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87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9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74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0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mshop.tm.com.my/colt68-voice-deal-68" TargetMode="External"/><Relationship Id="rId12" Type="http://schemas.openxmlformats.org/officeDocument/2006/relationships/hyperlink" Target="http://tmshop.tm.com.my/telephony-business-l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mshop.tm.com.my/colt48-voice-deal-48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://tmshop.tm.com.my/telephony-business-line" TargetMode="External"/><Relationship Id="rId4" Type="http://schemas.openxmlformats.org/officeDocument/2006/relationships/hyperlink" Target="http://tmshop.tm.com.my/colt48-voice-deal-48" TargetMode="External"/><Relationship Id="rId9" Type="http://schemas.openxmlformats.org/officeDocument/2006/relationships/hyperlink" Target="http://tmshop.tm.com.my/colt68-voice-deal-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tmpoint</dc:creator>
  <cp:lastModifiedBy>tmpoint</cp:lastModifiedBy>
  <cp:revision>1</cp:revision>
  <dcterms:created xsi:type="dcterms:W3CDTF">2015-01-16T06:36:00Z</dcterms:created>
  <dcterms:modified xsi:type="dcterms:W3CDTF">2015-01-16T06:57:00Z</dcterms:modified>
</cp:coreProperties>
</file>